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86" w:rsidRPr="006A0C4D" w:rsidRDefault="006A0C4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様</w:t>
      </w:r>
      <w:r w:rsidRPr="006A0C4D">
        <w:rPr>
          <w:rFonts w:asciiTheme="minorEastAsia" w:hAnsiTheme="minorEastAsia" w:hint="eastAsia"/>
          <w:sz w:val="24"/>
          <w:szCs w:val="24"/>
        </w:rPr>
        <w:t>式第４号（第９条関係）</w:t>
      </w:r>
    </w:p>
    <w:p w:rsidR="006A0C4D" w:rsidRPr="006A0C4D" w:rsidRDefault="006A0C4D">
      <w:pPr>
        <w:rPr>
          <w:rFonts w:asciiTheme="minorEastAsia" w:hAnsiTheme="minorEastAsia"/>
          <w:sz w:val="24"/>
          <w:szCs w:val="24"/>
        </w:rPr>
      </w:pPr>
    </w:p>
    <w:p w:rsidR="006A0C4D" w:rsidRPr="006A0C4D" w:rsidRDefault="006A0C4D" w:rsidP="006A0C4D">
      <w:pPr>
        <w:jc w:val="center"/>
        <w:rPr>
          <w:rFonts w:asciiTheme="minorEastAsia" w:hAnsiTheme="minorEastAsia"/>
          <w:sz w:val="24"/>
          <w:szCs w:val="24"/>
        </w:rPr>
      </w:pPr>
      <w:r w:rsidRPr="006A0C4D">
        <w:rPr>
          <w:rFonts w:asciiTheme="minorEastAsia" w:hAnsiTheme="minorEastAsia" w:hint="eastAsia"/>
          <w:sz w:val="24"/>
          <w:szCs w:val="24"/>
        </w:rPr>
        <w:t>工事履行報告書</w:t>
      </w:r>
    </w:p>
    <w:p w:rsidR="006A0C4D" w:rsidRPr="006A0C4D" w:rsidRDefault="006A0C4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1975"/>
        <w:gridCol w:w="2418"/>
        <w:gridCol w:w="2233"/>
        <w:gridCol w:w="2549"/>
      </w:tblGrid>
      <w:tr w:rsidR="006A0C4D" w:rsidRPr="006A0C4D" w:rsidTr="0000059F">
        <w:trPr>
          <w:trHeight w:val="531"/>
          <w:jc w:val="center"/>
        </w:trPr>
        <w:tc>
          <w:tcPr>
            <w:tcW w:w="1975" w:type="dxa"/>
            <w:vAlign w:val="center"/>
          </w:tcPr>
          <w:p w:rsidR="006A0C4D" w:rsidRPr="006A0C4D" w:rsidRDefault="006A0C4D" w:rsidP="007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00" w:type="dxa"/>
            <w:gridSpan w:val="3"/>
            <w:vAlign w:val="center"/>
          </w:tcPr>
          <w:p w:rsidR="006A0C4D" w:rsidRPr="006A0C4D" w:rsidRDefault="006A0C4D" w:rsidP="001267CC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</w:p>
        </w:tc>
      </w:tr>
      <w:tr w:rsidR="006A0C4D" w:rsidRPr="006A0C4D" w:rsidTr="0000059F">
        <w:trPr>
          <w:trHeight w:val="539"/>
          <w:jc w:val="center"/>
        </w:trPr>
        <w:tc>
          <w:tcPr>
            <w:tcW w:w="1975" w:type="dxa"/>
            <w:vAlign w:val="center"/>
          </w:tcPr>
          <w:p w:rsidR="006A0C4D" w:rsidRPr="006A0C4D" w:rsidRDefault="006A0C4D" w:rsidP="007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200" w:type="dxa"/>
            <w:gridSpan w:val="3"/>
            <w:vAlign w:val="center"/>
          </w:tcPr>
          <w:p w:rsidR="006A0C4D" w:rsidRPr="006A0C4D" w:rsidRDefault="00707F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日～　　　　　年　　月　　日</w:t>
            </w:r>
          </w:p>
        </w:tc>
      </w:tr>
      <w:tr w:rsidR="00707F8A" w:rsidRPr="006A0C4D" w:rsidTr="0000059F">
        <w:trPr>
          <w:trHeight w:val="519"/>
          <w:jc w:val="center"/>
        </w:trPr>
        <w:tc>
          <w:tcPr>
            <w:tcW w:w="1975" w:type="dxa"/>
            <w:vAlign w:val="center"/>
          </w:tcPr>
          <w:p w:rsidR="00707F8A" w:rsidRPr="006A0C4D" w:rsidRDefault="00707F8A" w:rsidP="007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7200" w:type="dxa"/>
            <w:gridSpan w:val="3"/>
            <w:vAlign w:val="center"/>
          </w:tcPr>
          <w:p w:rsidR="00707F8A" w:rsidRPr="006A0C4D" w:rsidRDefault="00707F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日（　　月分）</w:t>
            </w:r>
          </w:p>
        </w:tc>
      </w:tr>
      <w:tr w:rsidR="00707F8A" w:rsidRPr="006A0C4D" w:rsidTr="0000059F">
        <w:trPr>
          <w:trHeight w:val="528"/>
          <w:jc w:val="center"/>
        </w:trPr>
        <w:tc>
          <w:tcPr>
            <w:tcW w:w="1975" w:type="dxa"/>
            <w:vAlign w:val="center"/>
          </w:tcPr>
          <w:p w:rsidR="006A0C4D" w:rsidRPr="006A0C4D" w:rsidRDefault="006A0C4D" w:rsidP="007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2418" w:type="dxa"/>
            <w:vAlign w:val="center"/>
          </w:tcPr>
          <w:p w:rsidR="006A0C4D" w:rsidRDefault="00707F8A" w:rsidP="001267C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="001267CC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程　％</w:t>
            </w:r>
          </w:p>
          <w:p w:rsidR="00707F8A" w:rsidRPr="006A0C4D" w:rsidRDefault="00707F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）は</w:t>
            </w:r>
            <w:r w:rsidR="001267CC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程変更後</w:t>
            </w:r>
          </w:p>
        </w:tc>
        <w:tc>
          <w:tcPr>
            <w:tcW w:w="2233" w:type="dxa"/>
            <w:vAlign w:val="center"/>
          </w:tcPr>
          <w:p w:rsidR="006A0C4D" w:rsidRPr="006A0C4D" w:rsidRDefault="008D2829" w:rsidP="008D28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実施工程　％</w:t>
            </w:r>
          </w:p>
        </w:tc>
        <w:tc>
          <w:tcPr>
            <w:tcW w:w="2549" w:type="dxa"/>
            <w:vAlign w:val="center"/>
          </w:tcPr>
          <w:p w:rsidR="008D2829" w:rsidRDefault="008D2829" w:rsidP="008D282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D2829">
              <w:rPr>
                <w:rFonts w:asciiTheme="minorEastAsia" w:hAnsiTheme="minorEastAsia" w:hint="eastAsia"/>
                <w:sz w:val="20"/>
                <w:szCs w:val="20"/>
              </w:rPr>
              <w:t>既施工済部分の経費÷</w:t>
            </w:r>
          </w:p>
          <w:p w:rsidR="006A0C4D" w:rsidRPr="008D2829" w:rsidRDefault="008D2829" w:rsidP="008D282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D2829">
              <w:rPr>
                <w:rFonts w:asciiTheme="minorEastAsia" w:hAnsiTheme="minorEastAsia" w:hint="eastAsia"/>
                <w:sz w:val="20"/>
                <w:szCs w:val="20"/>
              </w:rPr>
              <w:t>請負代金額（％）</w:t>
            </w:r>
          </w:p>
        </w:tc>
      </w:tr>
      <w:tr w:rsidR="00707F8A" w:rsidRPr="006A0C4D" w:rsidTr="001267CC">
        <w:trPr>
          <w:trHeight w:val="404"/>
          <w:jc w:val="center"/>
        </w:trPr>
        <w:tc>
          <w:tcPr>
            <w:tcW w:w="1975" w:type="dxa"/>
          </w:tcPr>
          <w:p w:rsidR="006A0C4D" w:rsidRPr="006A0C4D" w:rsidRDefault="006A0C4D" w:rsidP="008D282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8D28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6A0C4D" w:rsidRPr="006A0C4D" w:rsidRDefault="006A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6A0C4D" w:rsidRPr="006A0C4D" w:rsidRDefault="006A0C4D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 w:rsidR="008D282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6A0C4D" w:rsidRPr="006A0C4D" w:rsidRDefault="006A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7F8A" w:rsidRPr="006A0C4D" w:rsidTr="001267CC">
        <w:trPr>
          <w:trHeight w:val="404"/>
          <w:jc w:val="center"/>
        </w:trPr>
        <w:tc>
          <w:tcPr>
            <w:tcW w:w="1975" w:type="dxa"/>
          </w:tcPr>
          <w:p w:rsidR="006A0C4D" w:rsidRPr="006A0C4D" w:rsidRDefault="006A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6A0C4D" w:rsidRPr="006A0C4D" w:rsidRDefault="006A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6A0C4D" w:rsidRPr="006A0C4D" w:rsidRDefault="006A0C4D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 w:rsidR="008D2829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6A0C4D" w:rsidRPr="006A0C4D" w:rsidRDefault="006A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404"/>
          <w:jc w:val="center"/>
        </w:trPr>
        <w:tc>
          <w:tcPr>
            <w:tcW w:w="1975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2829" w:rsidRPr="006A0C4D" w:rsidRDefault="008D2829" w:rsidP="008D2829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8D2829" w:rsidRPr="006A0C4D" w:rsidRDefault="008D2829" w:rsidP="008D28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29" w:rsidRPr="006A0C4D" w:rsidTr="001267CC">
        <w:trPr>
          <w:trHeight w:val="895"/>
          <w:jc w:val="center"/>
        </w:trPr>
        <w:tc>
          <w:tcPr>
            <w:tcW w:w="9175" w:type="dxa"/>
            <w:gridSpan w:val="4"/>
          </w:tcPr>
          <w:p w:rsidR="008D2829" w:rsidRPr="006A0C4D" w:rsidRDefault="008D28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（記載欄）</w:t>
            </w:r>
          </w:p>
        </w:tc>
      </w:tr>
    </w:tbl>
    <w:p w:rsidR="001267CC" w:rsidRDefault="001267CC" w:rsidP="008D2829">
      <w:pPr>
        <w:overflowPunct w:val="0"/>
        <w:adjustRightInd w:val="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</w:p>
    <w:tbl>
      <w:tblPr>
        <w:tblStyle w:val="a3"/>
        <w:tblW w:w="0" w:type="auto"/>
        <w:tblInd w:w="6115" w:type="dxa"/>
        <w:tblLook w:val="04A0" w:firstRow="1" w:lastRow="0" w:firstColumn="1" w:lastColumn="0" w:noHBand="0" w:noVBand="1"/>
      </w:tblPr>
      <w:tblGrid>
        <w:gridCol w:w="1170"/>
        <w:gridCol w:w="1170"/>
      </w:tblGrid>
      <w:tr w:rsidR="001267CC" w:rsidTr="001267CC">
        <w:tc>
          <w:tcPr>
            <w:tcW w:w="1170" w:type="dxa"/>
            <w:vAlign w:val="center"/>
          </w:tcPr>
          <w:p w:rsidR="001267CC" w:rsidRDefault="001267CC" w:rsidP="001267CC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1"/>
              </w:rPr>
              <w:t>現　場</w:t>
            </w:r>
          </w:p>
          <w:p w:rsidR="001267CC" w:rsidRDefault="001267CC" w:rsidP="001267CC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1"/>
              </w:rPr>
              <w:t>代理人</w:t>
            </w:r>
          </w:p>
        </w:tc>
        <w:tc>
          <w:tcPr>
            <w:tcW w:w="1170" w:type="dxa"/>
            <w:vAlign w:val="center"/>
          </w:tcPr>
          <w:p w:rsidR="001267CC" w:rsidRPr="001267CC" w:rsidRDefault="001267CC" w:rsidP="001267CC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18"/>
                <w:szCs w:val="18"/>
              </w:rPr>
            </w:pPr>
            <w:r w:rsidRPr="001267CC">
              <w:rPr>
                <w:rFonts w:ascii="ＭＳ 明朝" w:eastAsia="ＭＳ 明朝" w:hAnsi="ＭＳ 明朝" w:cs="ＭＳ 明朝" w:hint="eastAsia"/>
                <w:snapToGrid w:val="0"/>
                <w:kern w:val="0"/>
                <w:sz w:val="18"/>
                <w:szCs w:val="18"/>
              </w:rPr>
              <w:t>主任(</w:t>
            </w:r>
            <w:r w:rsidR="008A378D">
              <w:rPr>
                <w:rFonts w:ascii="ＭＳ 明朝" w:eastAsia="ＭＳ 明朝" w:hAnsi="ＭＳ 明朝" w:cs="ＭＳ 明朝" w:hint="eastAsia"/>
                <w:snapToGrid w:val="0"/>
                <w:kern w:val="0"/>
                <w:sz w:val="18"/>
                <w:szCs w:val="18"/>
              </w:rPr>
              <w:t>監理</w:t>
            </w:r>
            <w:r w:rsidRPr="001267CC">
              <w:rPr>
                <w:rFonts w:ascii="ＭＳ 明朝" w:eastAsia="ＭＳ 明朝" w:hAnsi="ＭＳ 明朝" w:cs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  <w:p w:rsidR="001267CC" w:rsidRDefault="001267CC" w:rsidP="001267CC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1"/>
              </w:rPr>
              <w:t>技術者</w:t>
            </w:r>
          </w:p>
        </w:tc>
      </w:tr>
      <w:tr w:rsidR="001267CC" w:rsidTr="001267CC">
        <w:tc>
          <w:tcPr>
            <w:tcW w:w="1170" w:type="dxa"/>
          </w:tcPr>
          <w:p w:rsidR="001267CC" w:rsidRDefault="001267CC" w:rsidP="008D2829">
            <w:pPr>
              <w:overflowPunct w:val="0"/>
              <w:adjustRightInd w:val="0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</w:p>
          <w:p w:rsidR="001267CC" w:rsidRDefault="001267CC" w:rsidP="008D2829">
            <w:pPr>
              <w:overflowPunct w:val="0"/>
              <w:adjustRightInd w:val="0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</w:p>
          <w:p w:rsidR="001267CC" w:rsidRDefault="001267CC" w:rsidP="008D2829">
            <w:pPr>
              <w:overflowPunct w:val="0"/>
              <w:adjustRightInd w:val="0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170" w:type="dxa"/>
          </w:tcPr>
          <w:p w:rsidR="001267CC" w:rsidRDefault="001267CC" w:rsidP="008D2829">
            <w:pPr>
              <w:overflowPunct w:val="0"/>
              <w:adjustRightInd w:val="0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</w:p>
        </w:tc>
      </w:tr>
    </w:tbl>
    <w:p w:rsidR="008D2829" w:rsidRPr="008D2829" w:rsidRDefault="008D2829" w:rsidP="008D2829">
      <w:pPr>
        <w:overflowPunct w:val="0"/>
        <w:adjustRightInd w:val="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注意</w:t>
      </w:r>
    </w:p>
    <w:p w:rsidR="008D2829" w:rsidRPr="008D2829" w:rsidRDefault="008D2829" w:rsidP="008D2829">
      <w:pPr>
        <w:overflowPunct w:val="0"/>
        <w:adjustRightInd w:val="0"/>
        <w:ind w:firstLineChars="100" w:firstLine="24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１　報告は、月報を標準とし、実施工程表を添付すること。</w:t>
      </w:r>
      <w:r w:rsidRPr="008D2829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 xml:space="preserve">                                          </w:t>
      </w:r>
    </w:p>
    <w:p w:rsidR="008D2829" w:rsidRPr="008D2829" w:rsidRDefault="008D2829" w:rsidP="008D2829">
      <w:pPr>
        <w:overflowPunct w:val="0"/>
        <w:adjustRightInd w:val="0"/>
        <w:ind w:firstLineChars="100" w:firstLine="24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２　予定工程は、初回報告時に完成までの予定出来高累計を記入すること。</w:t>
      </w:r>
    </w:p>
    <w:p w:rsidR="006A0C4D" w:rsidRDefault="008D2829" w:rsidP="00C4009B">
      <w:pPr>
        <w:overflowPunct w:val="0"/>
        <w:adjustRightInd w:val="0"/>
        <w:ind w:firstLineChars="100" w:firstLine="24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３　実施工程は、当該報告月までの出来高累計を記入すること。</w:t>
      </w:r>
    </w:p>
    <w:p w:rsidR="00B905BA" w:rsidRPr="006A0C4D" w:rsidRDefault="00B905BA" w:rsidP="00B905B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lastRenderedPageBreak/>
        <w:t>様</w:t>
      </w:r>
      <w:r w:rsidRPr="006A0C4D">
        <w:rPr>
          <w:rFonts w:asciiTheme="minorEastAsia" w:hAnsiTheme="minorEastAsia" w:hint="eastAsia"/>
          <w:sz w:val="24"/>
          <w:szCs w:val="24"/>
        </w:rPr>
        <w:t>式第４号（第９条関係）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46C79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Pr="00346C79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記　載　例</w:t>
      </w:r>
      <w:r w:rsidRPr="00346C79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</w:p>
    <w:p w:rsidR="00B905BA" w:rsidRPr="006A0C4D" w:rsidRDefault="00B905BA" w:rsidP="00B905BA">
      <w:pPr>
        <w:rPr>
          <w:rFonts w:asciiTheme="minorEastAsia" w:hAnsiTheme="minorEastAsia"/>
          <w:sz w:val="24"/>
          <w:szCs w:val="24"/>
        </w:rPr>
      </w:pPr>
    </w:p>
    <w:p w:rsidR="00B905BA" w:rsidRPr="006A0C4D" w:rsidRDefault="00B905BA" w:rsidP="00B905BA">
      <w:pPr>
        <w:jc w:val="center"/>
        <w:rPr>
          <w:rFonts w:asciiTheme="minorEastAsia" w:hAnsiTheme="minorEastAsia"/>
          <w:sz w:val="24"/>
          <w:szCs w:val="24"/>
        </w:rPr>
      </w:pPr>
      <w:r w:rsidRPr="006A0C4D">
        <w:rPr>
          <w:rFonts w:asciiTheme="minorEastAsia" w:hAnsiTheme="minorEastAsia" w:hint="eastAsia"/>
          <w:sz w:val="24"/>
          <w:szCs w:val="24"/>
        </w:rPr>
        <w:t>工事履行報告書</w:t>
      </w:r>
    </w:p>
    <w:p w:rsidR="00B905BA" w:rsidRPr="006A0C4D" w:rsidRDefault="00B905BA" w:rsidP="00B905B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1975"/>
        <w:gridCol w:w="2418"/>
        <w:gridCol w:w="2233"/>
        <w:gridCol w:w="2549"/>
      </w:tblGrid>
      <w:tr w:rsidR="00B905BA" w:rsidRPr="006A0C4D" w:rsidTr="0064082A">
        <w:trPr>
          <w:trHeight w:val="531"/>
          <w:jc w:val="center"/>
        </w:trPr>
        <w:tc>
          <w:tcPr>
            <w:tcW w:w="1975" w:type="dxa"/>
            <w:vAlign w:val="center"/>
          </w:tcPr>
          <w:p w:rsidR="00B905BA" w:rsidRPr="006A0C4D" w:rsidRDefault="00B905BA" w:rsidP="0064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00" w:type="dxa"/>
            <w:gridSpan w:val="3"/>
            <w:vAlign w:val="center"/>
          </w:tcPr>
          <w:p w:rsidR="00B905BA" w:rsidRPr="006A0C4D" w:rsidRDefault="00B905BA" w:rsidP="0064082A">
            <w:pPr>
              <w:ind w:right="120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道路築造工事　○○○○号線　　</w:t>
            </w:r>
          </w:p>
        </w:tc>
      </w:tr>
      <w:tr w:rsidR="00B905BA" w:rsidRPr="006A0C4D" w:rsidTr="0064082A">
        <w:trPr>
          <w:trHeight w:val="539"/>
          <w:jc w:val="center"/>
        </w:trPr>
        <w:tc>
          <w:tcPr>
            <w:tcW w:w="1975" w:type="dxa"/>
            <w:vAlign w:val="center"/>
          </w:tcPr>
          <w:p w:rsidR="00B905BA" w:rsidRPr="006A0C4D" w:rsidRDefault="00B905BA" w:rsidP="0064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200" w:type="dxa"/>
            <w:gridSpan w:val="3"/>
            <w:vAlign w:val="center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平成３０年　６月　１日　～　平成３１年　２月２８日</w:t>
            </w:r>
          </w:p>
        </w:tc>
      </w:tr>
      <w:tr w:rsidR="00B905BA" w:rsidRPr="006A0C4D" w:rsidTr="0064082A">
        <w:trPr>
          <w:trHeight w:val="519"/>
          <w:jc w:val="center"/>
        </w:trPr>
        <w:tc>
          <w:tcPr>
            <w:tcW w:w="1975" w:type="dxa"/>
            <w:vAlign w:val="center"/>
          </w:tcPr>
          <w:p w:rsidR="00B905BA" w:rsidRPr="006A0C4D" w:rsidRDefault="00B905BA" w:rsidP="0064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7200" w:type="dxa"/>
            <w:gridSpan w:val="3"/>
            <w:vAlign w:val="center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平成３０年１２月　○日（　１１月分）</w:t>
            </w:r>
          </w:p>
        </w:tc>
      </w:tr>
      <w:tr w:rsidR="00B905BA" w:rsidRPr="006A0C4D" w:rsidTr="0064082A">
        <w:trPr>
          <w:trHeight w:val="528"/>
          <w:jc w:val="center"/>
        </w:trPr>
        <w:tc>
          <w:tcPr>
            <w:tcW w:w="1975" w:type="dxa"/>
            <w:vAlign w:val="center"/>
          </w:tcPr>
          <w:p w:rsidR="00B905BA" w:rsidRPr="006A0C4D" w:rsidRDefault="00B905BA" w:rsidP="0064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2418" w:type="dxa"/>
            <w:vAlign w:val="center"/>
          </w:tcPr>
          <w:p w:rsidR="00B905BA" w:rsidRDefault="00B905BA" w:rsidP="0064082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予定工程　％</w:t>
            </w:r>
          </w:p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）は工程変更後</w:t>
            </w:r>
          </w:p>
        </w:tc>
        <w:tc>
          <w:tcPr>
            <w:tcW w:w="2233" w:type="dxa"/>
            <w:vAlign w:val="center"/>
          </w:tcPr>
          <w:p w:rsidR="00B905BA" w:rsidRPr="006A0C4D" w:rsidRDefault="00B905BA" w:rsidP="0064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実施工程　％</w:t>
            </w:r>
          </w:p>
        </w:tc>
        <w:tc>
          <w:tcPr>
            <w:tcW w:w="2549" w:type="dxa"/>
            <w:vAlign w:val="center"/>
          </w:tcPr>
          <w:p w:rsidR="00B905BA" w:rsidRDefault="00B905BA" w:rsidP="0064082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D2829">
              <w:rPr>
                <w:rFonts w:asciiTheme="minorEastAsia" w:hAnsiTheme="minorEastAsia" w:hint="eastAsia"/>
                <w:sz w:val="20"/>
                <w:szCs w:val="20"/>
              </w:rPr>
              <w:t>既施工済部分の経費÷</w:t>
            </w:r>
          </w:p>
          <w:p w:rsidR="00B905BA" w:rsidRPr="008D2829" w:rsidRDefault="00B905BA" w:rsidP="0064082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D2829">
              <w:rPr>
                <w:rFonts w:asciiTheme="minorEastAsia" w:hAnsiTheme="minorEastAsia" w:hint="eastAsia"/>
                <w:sz w:val="20"/>
                <w:szCs w:val="20"/>
              </w:rPr>
              <w:t>請負代金額（％）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平成30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0.0（　 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0.0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0.0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0.0％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2.4（　　 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0.8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-1.6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0.8％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11.</w:t>
            </w:r>
            <w:r>
              <w:rPr>
                <w:rFonts w:asciiTheme="minorEastAsia" w:hAnsiTheme="minorEastAsia"/>
                <w:sz w:val="24"/>
                <w:szCs w:val="24"/>
              </w:rPr>
              <w:t>5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8.3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-1.2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8.3％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27.</w:t>
            </w:r>
            <w:r>
              <w:rPr>
                <w:rFonts w:asciiTheme="minorEastAsia" w:hAnsiTheme="minorEastAsia"/>
                <w:sz w:val="24"/>
                <w:szCs w:val="24"/>
              </w:rPr>
              <w:t>9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32.6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4.7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32.6％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37.</w:t>
            </w:r>
            <w:r>
              <w:rPr>
                <w:rFonts w:asciiTheme="minorEastAsia" w:hAnsiTheme="minorEastAsia"/>
                <w:sz w:val="24"/>
                <w:szCs w:val="24"/>
              </w:rPr>
              <w:t>5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42.5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/>
                <w:sz w:val="24"/>
                <w:szCs w:val="24"/>
              </w:rPr>
              <w:t>5.0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42.5％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56.</w:t>
            </w:r>
            <w:r>
              <w:rPr>
                <w:rFonts w:asciiTheme="minorEastAsia" w:hAnsiTheme="minorEastAsia"/>
                <w:sz w:val="24"/>
                <w:szCs w:val="24"/>
              </w:rPr>
              <w:t>3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65.4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9.1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65.4％　≧50％</w:t>
            </w: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76.</w:t>
            </w:r>
            <w:r>
              <w:rPr>
                <w:rFonts w:asciiTheme="minorEastAsia" w:hAnsiTheme="minorEastAsia"/>
                <w:sz w:val="24"/>
                <w:szCs w:val="24"/>
              </w:rPr>
              <w:t>8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平成30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97.</w:t>
            </w:r>
            <w:r>
              <w:rPr>
                <w:rFonts w:asciiTheme="minorEastAsia" w:hAnsiTheme="minorEastAsia"/>
                <w:sz w:val="24"/>
                <w:szCs w:val="24"/>
              </w:rPr>
              <w:t>2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418" w:type="dxa"/>
          </w:tcPr>
          <w:p w:rsidR="00B905BA" w:rsidRPr="006A0C4D" w:rsidRDefault="00B905BA" w:rsidP="0064082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0 (     )</w:t>
            </w: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 xml:space="preserve">差（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404"/>
          <w:jc w:val="center"/>
        </w:trPr>
        <w:tc>
          <w:tcPr>
            <w:tcW w:w="1975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8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</w:tcPr>
          <w:p w:rsidR="00B905BA" w:rsidRPr="006A0C4D" w:rsidRDefault="00B905BA" w:rsidP="0064082A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6A0C4D">
              <w:rPr>
                <w:rFonts w:asciiTheme="minorEastAsia" w:hAnsiTheme="minorEastAsia" w:hint="eastAsia"/>
                <w:sz w:val="24"/>
                <w:szCs w:val="24"/>
              </w:rPr>
              <w:t>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6A0C4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49" w:type="dxa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5BA" w:rsidRPr="006A0C4D" w:rsidTr="0064082A">
        <w:trPr>
          <w:trHeight w:val="895"/>
          <w:jc w:val="center"/>
        </w:trPr>
        <w:tc>
          <w:tcPr>
            <w:tcW w:w="9175" w:type="dxa"/>
            <w:gridSpan w:val="4"/>
          </w:tcPr>
          <w:p w:rsidR="00B905BA" w:rsidRPr="006A0C4D" w:rsidRDefault="00B905BA" w:rsidP="006408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（記載欄）</w:t>
            </w:r>
          </w:p>
        </w:tc>
      </w:tr>
    </w:tbl>
    <w:p w:rsidR="00B905BA" w:rsidRDefault="00B905BA" w:rsidP="00B905BA">
      <w:pPr>
        <w:overflowPunct w:val="0"/>
        <w:adjustRightInd w:val="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</w:p>
    <w:tbl>
      <w:tblPr>
        <w:tblStyle w:val="a3"/>
        <w:tblW w:w="0" w:type="auto"/>
        <w:tblInd w:w="6115" w:type="dxa"/>
        <w:tblLook w:val="04A0" w:firstRow="1" w:lastRow="0" w:firstColumn="1" w:lastColumn="0" w:noHBand="0" w:noVBand="1"/>
      </w:tblPr>
      <w:tblGrid>
        <w:gridCol w:w="1170"/>
        <w:gridCol w:w="1170"/>
      </w:tblGrid>
      <w:tr w:rsidR="00B905BA" w:rsidTr="0064082A">
        <w:tc>
          <w:tcPr>
            <w:tcW w:w="1170" w:type="dxa"/>
            <w:vAlign w:val="center"/>
          </w:tcPr>
          <w:p w:rsidR="00B905BA" w:rsidRDefault="00B905BA" w:rsidP="0064082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1"/>
              </w:rPr>
              <w:t>現　場</w:t>
            </w:r>
          </w:p>
          <w:p w:rsidR="00B905BA" w:rsidRDefault="00B905BA" w:rsidP="0064082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1"/>
              </w:rPr>
              <w:t>代理人</w:t>
            </w:r>
          </w:p>
        </w:tc>
        <w:tc>
          <w:tcPr>
            <w:tcW w:w="1170" w:type="dxa"/>
            <w:vAlign w:val="center"/>
          </w:tcPr>
          <w:p w:rsidR="00B905BA" w:rsidRPr="001267CC" w:rsidRDefault="00B905BA" w:rsidP="0064082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18"/>
                <w:szCs w:val="18"/>
              </w:rPr>
            </w:pPr>
            <w:r w:rsidRPr="001267CC">
              <w:rPr>
                <w:rFonts w:ascii="ＭＳ 明朝" w:eastAsia="ＭＳ 明朝" w:hAnsi="ＭＳ 明朝" w:cs="ＭＳ 明朝" w:hint="eastAsia"/>
                <w:snapToGrid w:val="0"/>
                <w:kern w:val="0"/>
                <w:sz w:val="18"/>
                <w:szCs w:val="18"/>
              </w:rPr>
              <w:t>主任(</w:t>
            </w:r>
            <w:r w:rsidR="002611D9">
              <w:rPr>
                <w:rFonts w:ascii="ＭＳ 明朝" w:eastAsia="ＭＳ 明朝" w:hAnsi="ＭＳ 明朝" w:cs="ＭＳ 明朝" w:hint="eastAsia"/>
                <w:snapToGrid w:val="0"/>
                <w:kern w:val="0"/>
                <w:sz w:val="18"/>
                <w:szCs w:val="18"/>
              </w:rPr>
              <w:t>監理</w:t>
            </w:r>
            <w:r w:rsidRPr="001267CC">
              <w:rPr>
                <w:rFonts w:ascii="ＭＳ 明朝" w:eastAsia="ＭＳ 明朝" w:hAnsi="ＭＳ 明朝" w:cs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  <w:p w:rsidR="00B905BA" w:rsidRDefault="00B905BA" w:rsidP="0064082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1"/>
              </w:rPr>
              <w:t>技術者</w:t>
            </w:r>
          </w:p>
        </w:tc>
      </w:tr>
      <w:tr w:rsidR="00B905BA" w:rsidTr="0064082A">
        <w:tc>
          <w:tcPr>
            <w:tcW w:w="1170" w:type="dxa"/>
            <w:vAlign w:val="center"/>
          </w:tcPr>
          <w:p w:rsidR="00B905BA" w:rsidRPr="0016000C" w:rsidRDefault="00B905BA" w:rsidP="0064082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</w:pPr>
            <w:r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52"/>
                <w:szCs w:val="52"/>
              </w:rPr>
              <w:instrText>eq \o\ac(</w:instrText>
            </w:r>
            <w:r w:rsidRPr="0016000C">
              <w:rPr>
                <w:rFonts w:ascii="ＭＳ 明朝" w:eastAsia="ＭＳ 明朝" w:hAnsi="ＭＳ 明朝" w:cs="ＭＳ 明朝" w:hint="eastAsia"/>
                <w:snapToGrid w:val="0"/>
                <w:kern w:val="0"/>
                <w:position w:val="-10"/>
                <w:sz w:val="79"/>
                <w:szCs w:val="52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52"/>
                <w:szCs w:val="52"/>
              </w:rPr>
              <w:instrText>,印)</w:instrText>
            </w:r>
            <w:r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905BA" w:rsidRPr="0016000C" w:rsidRDefault="00B905BA" w:rsidP="0064082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</w:pPr>
            <w:r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52"/>
                <w:szCs w:val="52"/>
              </w:rPr>
              <w:instrText>eq \o\ac(</w:instrText>
            </w:r>
            <w:r w:rsidRPr="0016000C">
              <w:rPr>
                <w:rFonts w:ascii="ＭＳ 明朝" w:eastAsia="ＭＳ 明朝" w:hAnsi="ＭＳ 明朝" w:cs="ＭＳ 明朝" w:hint="eastAsia"/>
                <w:snapToGrid w:val="0"/>
                <w:kern w:val="0"/>
                <w:position w:val="-10"/>
                <w:sz w:val="79"/>
                <w:szCs w:val="52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napToGrid w:val="0"/>
                <w:kern w:val="0"/>
                <w:sz w:val="52"/>
                <w:szCs w:val="52"/>
              </w:rPr>
              <w:instrText>,印)</w:instrText>
            </w:r>
            <w:r>
              <w:rPr>
                <w:rFonts w:ascii="ＭＳ 明朝" w:eastAsia="ＭＳ 明朝" w:hAnsi="ＭＳ 明朝" w:cs="ＭＳ 明朝"/>
                <w:snapToGrid w:val="0"/>
                <w:kern w:val="0"/>
                <w:sz w:val="52"/>
                <w:szCs w:val="52"/>
              </w:rPr>
              <w:fldChar w:fldCharType="end"/>
            </w:r>
          </w:p>
        </w:tc>
        <w:bookmarkStart w:id="0" w:name="_GoBack"/>
        <w:bookmarkEnd w:id="0"/>
      </w:tr>
    </w:tbl>
    <w:p w:rsidR="00B905BA" w:rsidRPr="008D2829" w:rsidRDefault="00B905BA" w:rsidP="00B905BA">
      <w:pPr>
        <w:overflowPunct w:val="0"/>
        <w:adjustRightInd w:val="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注意</w:t>
      </w:r>
    </w:p>
    <w:p w:rsidR="00B905BA" w:rsidRPr="008D2829" w:rsidRDefault="00B905BA" w:rsidP="00B905BA">
      <w:pPr>
        <w:overflowPunct w:val="0"/>
        <w:adjustRightInd w:val="0"/>
        <w:ind w:firstLineChars="100" w:firstLine="24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１　報告は、月報を標準とし、実施工程表を添付すること。</w:t>
      </w:r>
      <w:r w:rsidRPr="008D2829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 xml:space="preserve">                                          </w:t>
      </w:r>
    </w:p>
    <w:p w:rsidR="00B905BA" w:rsidRPr="008D2829" w:rsidRDefault="00B905BA" w:rsidP="00B905BA">
      <w:pPr>
        <w:overflowPunct w:val="0"/>
        <w:adjustRightInd w:val="0"/>
        <w:ind w:firstLineChars="100" w:firstLine="24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２　予定工程は、初回報告時に完成までの予定出来高累計を記入すること。</w:t>
      </w:r>
    </w:p>
    <w:p w:rsidR="00B905BA" w:rsidRPr="00C4009B" w:rsidRDefault="00B905BA" w:rsidP="00B905BA">
      <w:pPr>
        <w:overflowPunct w:val="0"/>
        <w:adjustRightInd w:val="0"/>
        <w:ind w:firstLineChars="100" w:firstLine="240"/>
        <w:rPr>
          <w:rFonts w:ascii="ＭＳ 明朝" w:eastAsia="ＭＳ 明朝" w:hAnsi="ＭＳ 明朝" w:cs="ＭＳ 明朝"/>
          <w:snapToGrid w:val="0"/>
          <w:kern w:val="0"/>
          <w:sz w:val="24"/>
          <w:szCs w:val="21"/>
        </w:rPr>
      </w:pPr>
      <w:r w:rsidRPr="008D2829">
        <w:rPr>
          <w:rFonts w:ascii="ＭＳ 明朝" w:eastAsia="ＭＳ 明朝" w:hAnsi="ＭＳ 明朝" w:cs="ＭＳ 明朝" w:hint="eastAsia"/>
          <w:snapToGrid w:val="0"/>
          <w:kern w:val="0"/>
          <w:sz w:val="24"/>
          <w:szCs w:val="21"/>
        </w:rPr>
        <w:t>３　実施工程は、当該報告月までの出来高累計を記入すること。</w:t>
      </w:r>
    </w:p>
    <w:sectPr w:rsidR="00B905BA" w:rsidRPr="00C4009B" w:rsidSect="00707F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9B" w:rsidRDefault="00C4009B" w:rsidP="00C4009B">
      <w:r>
        <w:separator/>
      </w:r>
    </w:p>
  </w:endnote>
  <w:endnote w:type="continuationSeparator" w:id="0">
    <w:p w:rsidR="00C4009B" w:rsidRDefault="00C4009B" w:rsidP="00C4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9B" w:rsidRDefault="00C4009B" w:rsidP="00C4009B">
      <w:r>
        <w:separator/>
      </w:r>
    </w:p>
  </w:footnote>
  <w:footnote w:type="continuationSeparator" w:id="0">
    <w:p w:rsidR="00C4009B" w:rsidRDefault="00C4009B" w:rsidP="00C4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0C95"/>
    <w:multiLevelType w:val="multilevel"/>
    <w:tmpl w:val="A378DE46"/>
    <w:lvl w:ilvl="0"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4D"/>
    <w:rsid w:val="0000059F"/>
    <w:rsid w:val="001267CC"/>
    <w:rsid w:val="002611D9"/>
    <w:rsid w:val="005C6A86"/>
    <w:rsid w:val="006A0C4D"/>
    <w:rsid w:val="00707F8A"/>
    <w:rsid w:val="008A378D"/>
    <w:rsid w:val="008D2829"/>
    <w:rsid w:val="00B905BA"/>
    <w:rsid w:val="00C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89A6C"/>
  <w15:chartTrackingRefBased/>
  <w15:docId w15:val="{D9767C23-DF7B-46BC-8B73-69C8CCC7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C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0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09B"/>
  </w:style>
  <w:style w:type="paragraph" w:styleId="a9">
    <w:name w:val="footer"/>
    <w:basedOn w:val="a"/>
    <w:link w:val="aa"/>
    <w:uiPriority w:val="99"/>
    <w:unhideWhenUsed/>
    <w:rsid w:val="00C40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187</Words>
  <Characters>1067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2018-04-02T09:28:00Z</cp:lastPrinted>
  <dcterms:created xsi:type="dcterms:W3CDTF">2018-04-02T07:32:00Z</dcterms:created>
  <dcterms:modified xsi:type="dcterms:W3CDTF">2018-09-04T04:43:00Z</dcterms:modified>
</cp:coreProperties>
</file>